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003ED40D" w:rsidR="00EB723F" w:rsidRPr="00EB723F" w:rsidRDefault="00EB723F" w:rsidP="00EB723F">
      <w:pPr>
        <w:pStyle w:val="Nadpis2"/>
      </w:pPr>
      <w:r w:rsidRPr="00EB723F">
        <w:t xml:space="preserve">Příloha č. </w:t>
      </w:r>
      <w:r w:rsidR="00F310B2">
        <w:t>3</w:t>
      </w:r>
      <w:r w:rsidR="0020315D">
        <w:t xml:space="preserve"> </w:t>
      </w:r>
      <w:r w:rsidRPr="00EB723F">
        <w:t>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5BA10124"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1C3B2A">
        <w:rPr>
          <w:rFonts w:asciiTheme="minorHAnsi" w:hAnsiTheme="minorHAnsi"/>
          <w:b/>
          <w:sz w:val="22"/>
          <w:szCs w:val="22"/>
        </w:rPr>
        <w:t>1</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088DBDA4" w:rsidR="000912C4" w:rsidRPr="003018F7" w:rsidRDefault="000912C4" w:rsidP="00116C87">
      <w:pPr>
        <w:widowControl w:val="0"/>
        <w:numPr>
          <w:ilvl w:val="0"/>
          <w:numId w:val="16"/>
        </w:numPr>
        <w:tabs>
          <w:tab w:val="left" w:pos="426"/>
        </w:tabs>
        <w:suppressAutoHyphens/>
        <w:spacing w:after="60"/>
        <w:ind w:left="720" w:hanging="436"/>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116C87">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116C87">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16C87">
      <w:pPr>
        <w:widowControl w:val="0"/>
        <w:numPr>
          <w:ilvl w:val="0"/>
          <w:numId w:val="16"/>
        </w:numPr>
        <w:tabs>
          <w:tab w:val="left" w:pos="426"/>
          <w:tab w:val="num"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0D81CB46"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631772">
        <w:rPr>
          <w:rFonts w:ascii="Calibri" w:eastAsia="SimSun" w:hAnsi="Calibri" w:cs="Calibri"/>
          <w:i/>
          <w:iCs/>
          <w:kern w:val="1"/>
          <w:sz w:val="22"/>
          <w:szCs w:val="22"/>
          <w:highlight w:val="yellow"/>
          <w:lang w:eastAsia="hi-IN" w:bidi="hi-IN"/>
        </w:rPr>
        <w:t>pro část 1</w:t>
      </w:r>
      <w:r w:rsidR="001C3B2A">
        <w:rPr>
          <w:rFonts w:ascii="Calibri" w:eastAsia="SimSun" w:hAnsi="Calibri" w:cs="Calibri"/>
          <w:i/>
          <w:iCs/>
          <w:kern w:val="1"/>
          <w:sz w:val="22"/>
          <w:szCs w:val="22"/>
          <w:highlight w:val="yellow"/>
          <w:lang w:eastAsia="hi-IN" w:bidi="hi-IN"/>
        </w:rPr>
        <w:t xml:space="preserve"> „</w:t>
      </w:r>
      <w:r w:rsidR="001C3B2A" w:rsidRPr="00631772">
        <w:rPr>
          <w:rFonts w:ascii="Calibri" w:hAnsi="Calibri" w:cs="Calibri"/>
          <w:i/>
          <w:iCs/>
          <w:sz w:val="22"/>
          <w:szCs w:val="22"/>
          <w:highlight w:val="yellow"/>
        </w:rPr>
        <w:t>Pardubická nemocnice, Kyjevská 44, 532 03</w:t>
      </w:r>
      <w:r w:rsidR="001C3B2A">
        <w:rPr>
          <w:rFonts w:ascii="Calibri" w:hAnsi="Calibri" w:cs="Calibri"/>
          <w:i/>
          <w:iCs/>
          <w:sz w:val="22"/>
          <w:szCs w:val="22"/>
          <w:highlight w:val="yellow"/>
        </w:rPr>
        <w:t xml:space="preserve">“, pro část 2 </w:t>
      </w:r>
      <w:r w:rsidR="001C3B2A">
        <w:rPr>
          <w:rFonts w:ascii="Calibri" w:eastAsia="SimSun" w:hAnsi="Calibri" w:cs="Calibri"/>
          <w:i/>
          <w:iCs/>
          <w:kern w:val="1"/>
          <w:sz w:val="22"/>
          <w:szCs w:val="22"/>
          <w:highlight w:val="yellow"/>
          <w:lang w:eastAsia="hi-IN" w:bidi="hi-IN"/>
        </w:rPr>
        <w:t>„</w:t>
      </w:r>
      <w:r w:rsidR="001C3B2A" w:rsidRPr="00631772">
        <w:rPr>
          <w:rFonts w:ascii="Calibri" w:hAnsi="Calibri" w:cs="Calibri"/>
          <w:i/>
          <w:iCs/>
          <w:sz w:val="22"/>
          <w:szCs w:val="22"/>
          <w:highlight w:val="yellow"/>
        </w:rPr>
        <w:t>Pardubická nemocnice, Kyjevská 44, 532 03</w:t>
      </w:r>
      <w:r w:rsidR="001C3B2A">
        <w:rPr>
          <w:rFonts w:ascii="Calibri" w:hAnsi="Calibri" w:cs="Calibri"/>
          <w:i/>
          <w:iCs/>
          <w:sz w:val="22"/>
          <w:szCs w:val="22"/>
          <w:highlight w:val="yellow"/>
        </w:rPr>
        <w:t>“, „</w:t>
      </w:r>
      <w:r w:rsidR="001C3B2A" w:rsidRPr="001C3B2A">
        <w:rPr>
          <w:rFonts w:ascii="Calibri" w:hAnsi="Calibri" w:cs="Calibri"/>
          <w:i/>
          <w:iCs/>
          <w:sz w:val="22"/>
          <w:szCs w:val="22"/>
          <w:highlight w:val="yellow"/>
        </w:rPr>
        <w:t>Orlickoústecká nemocnice, Čs. armády 1076, 562 18 Ústí nad Orlicí</w:t>
      </w:r>
      <w:r w:rsidR="001C3B2A">
        <w:rPr>
          <w:rFonts w:ascii="Calibri" w:hAnsi="Calibri" w:cs="Calibri"/>
          <w:i/>
          <w:iCs/>
          <w:sz w:val="22"/>
          <w:szCs w:val="22"/>
          <w:highlight w:val="yellow"/>
        </w:rPr>
        <w:t>“</w:t>
      </w:r>
      <w:r w:rsidR="0020315D">
        <w:rPr>
          <w:rFonts w:ascii="Calibri" w:hAnsi="Calibri" w:cs="Calibri"/>
          <w:i/>
          <w:iCs/>
          <w:sz w:val="22"/>
          <w:szCs w:val="22"/>
          <w:highlight w:val="yellow"/>
        </w:rPr>
        <w:t>,</w:t>
      </w:r>
      <w:r w:rsidR="001C3B2A" w:rsidRPr="0020315D">
        <w:rPr>
          <w:rFonts w:ascii="Calibri" w:hAnsi="Calibri" w:cs="Calibri"/>
          <w:i/>
          <w:iCs/>
          <w:sz w:val="22"/>
          <w:szCs w:val="22"/>
          <w:highlight w:val="yellow"/>
        </w:rPr>
        <w:t xml:space="preserve"> </w:t>
      </w:r>
      <w:r w:rsidR="00C8376F">
        <w:rPr>
          <w:rFonts w:ascii="Calibri" w:hAnsi="Calibri" w:cs="Calibri"/>
          <w:i/>
          <w:iCs/>
          <w:sz w:val="22"/>
          <w:szCs w:val="22"/>
          <w:highlight w:val="yellow"/>
        </w:rPr>
        <w:t>„</w:t>
      </w:r>
      <w:r w:rsidR="00525782">
        <w:rPr>
          <w:rFonts w:ascii="Calibri" w:hAnsi="Calibri" w:cs="Calibri"/>
          <w:i/>
          <w:iCs/>
          <w:sz w:val="22"/>
          <w:szCs w:val="22"/>
          <w:highlight w:val="yellow"/>
        </w:rPr>
        <w:t>Litomyšlská nemocnice, J.</w:t>
      </w:r>
      <w:r w:rsidR="00A145B4">
        <w:rPr>
          <w:rFonts w:ascii="Calibri" w:hAnsi="Calibri" w:cs="Calibri"/>
          <w:i/>
          <w:iCs/>
          <w:sz w:val="22"/>
          <w:szCs w:val="22"/>
          <w:highlight w:val="yellow"/>
        </w:rPr>
        <w:t xml:space="preserve"> </w:t>
      </w:r>
      <w:r w:rsidR="00525782">
        <w:rPr>
          <w:rFonts w:ascii="Calibri" w:hAnsi="Calibri" w:cs="Calibri"/>
          <w:i/>
          <w:iCs/>
          <w:sz w:val="22"/>
          <w:szCs w:val="22"/>
          <w:highlight w:val="yellow"/>
        </w:rPr>
        <w:t>E.</w:t>
      </w:r>
      <w:r w:rsidR="00A145B4">
        <w:rPr>
          <w:rFonts w:ascii="Calibri" w:hAnsi="Calibri" w:cs="Calibri"/>
          <w:i/>
          <w:iCs/>
          <w:sz w:val="22"/>
          <w:szCs w:val="22"/>
          <w:highlight w:val="yellow"/>
        </w:rPr>
        <w:t xml:space="preserve"> </w:t>
      </w:r>
      <w:r w:rsidR="00525782">
        <w:rPr>
          <w:rFonts w:ascii="Calibri" w:hAnsi="Calibri" w:cs="Calibri"/>
          <w:i/>
          <w:iCs/>
          <w:sz w:val="22"/>
          <w:szCs w:val="22"/>
          <w:highlight w:val="yellow"/>
        </w:rPr>
        <w:t xml:space="preserve">Purkyně </w:t>
      </w:r>
      <w:r w:rsidR="00A145B4">
        <w:rPr>
          <w:rFonts w:ascii="Calibri" w:hAnsi="Calibri" w:cs="Calibri"/>
          <w:i/>
          <w:iCs/>
          <w:sz w:val="22"/>
          <w:szCs w:val="22"/>
          <w:highlight w:val="yellow"/>
        </w:rPr>
        <w:t>652, 570 14 Litomyšl</w:t>
      </w:r>
      <w:r w:rsidR="00C8376F">
        <w:rPr>
          <w:rFonts w:ascii="Calibri" w:hAnsi="Calibri" w:cs="Calibri"/>
          <w:i/>
          <w:iCs/>
          <w:sz w:val="22"/>
          <w:szCs w:val="22"/>
          <w:highlight w:val="yellow"/>
        </w:rPr>
        <w:t>“</w:t>
      </w:r>
      <w:r w:rsidR="00A145B4">
        <w:rPr>
          <w:rFonts w:ascii="Calibri" w:hAnsi="Calibri" w:cs="Calibri"/>
          <w:i/>
          <w:iCs/>
          <w:sz w:val="22"/>
          <w:szCs w:val="22"/>
          <w:highlight w:val="yellow"/>
        </w:rPr>
        <w:t xml:space="preserve">, </w:t>
      </w:r>
      <w:r w:rsidR="001C3B2A">
        <w:rPr>
          <w:rFonts w:ascii="Calibri" w:hAnsi="Calibri" w:cs="Calibri"/>
          <w:i/>
          <w:iCs/>
          <w:sz w:val="22"/>
          <w:szCs w:val="22"/>
          <w:highlight w:val="yellow"/>
        </w:rPr>
        <w:t xml:space="preserve">pro </w:t>
      </w:r>
      <w:r w:rsidR="0068797A">
        <w:rPr>
          <w:rFonts w:ascii="Calibri" w:eastAsia="SimSun" w:hAnsi="Calibri" w:cs="Calibri"/>
          <w:i/>
          <w:iCs/>
          <w:kern w:val="1"/>
          <w:sz w:val="22"/>
          <w:szCs w:val="22"/>
          <w:highlight w:val="yellow"/>
          <w:lang w:eastAsia="hi-IN" w:bidi="hi-IN"/>
        </w:rPr>
        <w:t>část 3</w:t>
      </w:r>
      <w:r w:rsidR="0068797A" w:rsidRPr="00631772">
        <w:rPr>
          <w:rFonts w:ascii="Calibri" w:eastAsia="SimSun" w:hAnsi="Calibri" w:cs="Calibri"/>
          <w:i/>
          <w:iCs/>
          <w:kern w:val="1"/>
          <w:sz w:val="22"/>
          <w:szCs w:val="22"/>
          <w:highlight w:val="yellow"/>
          <w:lang w:eastAsia="hi-IN" w:bidi="hi-IN"/>
        </w:rPr>
        <w:t xml:space="preserve"> </w:t>
      </w:r>
      <w:r w:rsidR="0068797A">
        <w:rPr>
          <w:rFonts w:ascii="Calibri" w:eastAsia="SimSun" w:hAnsi="Calibri" w:cs="Calibri"/>
          <w:i/>
          <w:iCs/>
          <w:kern w:val="1"/>
          <w:sz w:val="22"/>
          <w:szCs w:val="22"/>
          <w:highlight w:val="yellow"/>
          <w:lang w:eastAsia="hi-IN" w:bidi="hi-IN"/>
        </w:rPr>
        <w:t>„</w:t>
      </w:r>
      <w:r w:rsidR="0068797A" w:rsidRPr="00631772">
        <w:rPr>
          <w:rFonts w:ascii="Calibri" w:hAnsi="Calibri" w:cs="Calibri"/>
          <w:i/>
          <w:iCs/>
          <w:sz w:val="22"/>
          <w:szCs w:val="22"/>
          <w:highlight w:val="yellow"/>
        </w:rPr>
        <w:t>Pardubická nemocnice, Kyjevská 44, 532 03</w:t>
      </w:r>
      <w:r w:rsidR="001C3B2A">
        <w:rPr>
          <w:rFonts w:ascii="Calibri" w:hAnsi="Calibri" w:cs="Calibri"/>
          <w:i/>
          <w:iCs/>
          <w:sz w:val="22"/>
          <w:szCs w:val="22"/>
          <w:highlight w:val="yellow"/>
        </w:rPr>
        <w:t>“ a „</w:t>
      </w:r>
      <w:r w:rsidR="001C3B2A" w:rsidRPr="001C3B2A">
        <w:rPr>
          <w:rFonts w:ascii="Calibri" w:hAnsi="Calibri" w:cs="Calibri"/>
          <w:i/>
          <w:iCs/>
          <w:sz w:val="22"/>
          <w:szCs w:val="22"/>
          <w:highlight w:val="yellow"/>
        </w:rPr>
        <w:t>Orlickoústecká nemocnice, Čs. armády 1076, 562 18 Ústí nad Orlicí</w:t>
      </w:r>
      <w:r w:rsidR="001C3B2A">
        <w:rPr>
          <w:rFonts w:ascii="Calibri" w:hAnsi="Calibri" w:cs="Calibri"/>
          <w:i/>
          <w:iCs/>
          <w:sz w:val="22"/>
          <w:szCs w:val="22"/>
          <w:highlight w:val="yellow"/>
        </w:rPr>
        <w:t>“</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911300A"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116C87">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24EC7A4D"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116C87">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lastRenderedPageBreak/>
        <w:t>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w:t>
      </w:r>
      <w:r w:rsidRPr="007D4423">
        <w:rPr>
          <w:rFonts w:ascii="Calibri" w:eastAsia="SimSun" w:hAnsi="Calibri" w:cs="Calibri"/>
          <w:kern w:val="1"/>
          <w:sz w:val="22"/>
          <w:szCs w:val="22"/>
          <w:lang w:eastAsia="hi-IN" w:bidi="hi-IN"/>
        </w:rPr>
        <w:lastRenderedPageBreak/>
        <w:t xml:space="preserve">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50458A3B" w:rsidR="00104420" w:rsidRPr="005E340B" w:rsidRDefault="006A36A9" w:rsidP="005E340B">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315D"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315D">
        <w:rPr>
          <w:rFonts w:ascii="Calibri" w:eastAsia="SimSun" w:hAnsi="Calibri" w:cs="Calibri"/>
          <w:bCs/>
          <w:kern w:val="1"/>
          <w:sz w:val="22"/>
          <w:szCs w:val="22"/>
          <w:lang w:eastAsia="hi-IN" w:bidi="hi-IN"/>
        </w:rPr>
        <w:t xml:space="preserve">Příloha č. 1: </w:t>
      </w:r>
      <w:r w:rsidR="00B768F5" w:rsidRPr="0020315D">
        <w:rPr>
          <w:rFonts w:ascii="Calibri" w:eastAsia="SimSun" w:hAnsi="Calibri" w:cs="Calibri"/>
          <w:bCs/>
          <w:kern w:val="1"/>
          <w:sz w:val="22"/>
          <w:szCs w:val="22"/>
          <w:lang w:eastAsia="hi-IN" w:bidi="hi-IN"/>
        </w:rPr>
        <w:t>Dílčí specifikace ceny</w:t>
      </w:r>
    </w:p>
    <w:p w14:paraId="2F06CA6B" w14:textId="6FC30044" w:rsidR="006A36A9" w:rsidRPr="0020315D"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315D">
        <w:rPr>
          <w:rFonts w:ascii="Calibri" w:eastAsia="SimSun" w:hAnsi="Calibri" w:cs="Calibri"/>
          <w:bCs/>
          <w:kern w:val="1"/>
          <w:sz w:val="22"/>
          <w:szCs w:val="22"/>
          <w:lang w:eastAsia="hi-IN" w:bidi="hi-IN"/>
        </w:rPr>
        <w:t xml:space="preserve">Příloha č. 2: </w:t>
      </w:r>
      <w:r w:rsidR="0020315D" w:rsidRPr="0020315D">
        <w:rPr>
          <w:rFonts w:ascii="Calibri" w:eastAsia="SimSun" w:hAnsi="Calibri" w:cs="Calibri"/>
          <w:bCs/>
          <w:kern w:val="1"/>
          <w:sz w:val="22"/>
          <w:szCs w:val="22"/>
          <w:lang w:eastAsia="hi-IN" w:bidi="hi-IN"/>
        </w:rPr>
        <w:t>S</w:t>
      </w:r>
      <w:r w:rsidRPr="0020315D">
        <w:rPr>
          <w:rFonts w:ascii="Calibri" w:eastAsia="SimSun" w:hAnsi="Calibri" w:cs="Calibri"/>
          <w:bCs/>
          <w:kern w:val="1"/>
          <w:sz w:val="22"/>
          <w:szCs w:val="22"/>
          <w:lang w:eastAsia="hi-IN" w:bidi="hi-IN"/>
        </w:rPr>
        <w:t>pecifikace přístrojového zařízení</w:t>
      </w:r>
      <w:bookmarkStart w:id="4" w:name="_Hlk20150583"/>
    </w:p>
    <w:p w14:paraId="27F126D8" w14:textId="77777777" w:rsidR="00116C87" w:rsidRPr="0020315D" w:rsidRDefault="00116C87"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8729781" w14:textId="77777777" w:rsidR="00116C87" w:rsidRDefault="00116C87" w:rsidP="00710649">
      <w:pPr>
        <w:tabs>
          <w:tab w:val="left" w:pos="5103"/>
        </w:tabs>
        <w:rPr>
          <w:rFonts w:ascii="Calibri" w:hAnsi="Calibri" w:cs="Calibri"/>
          <w:sz w:val="22"/>
          <w:szCs w:val="22"/>
        </w:rPr>
      </w:pPr>
    </w:p>
    <w:p w14:paraId="55D8B015" w14:textId="46F8F8EE"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26EE36AD" w:rsidR="00710649" w:rsidRDefault="00710649" w:rsidP="00710649">
      <w:pPr>
        <w:rPr>
          <w:rFonts w:ascii="Calibri" w:hAnsi="Calibri" w:cs="Calibri"/>
          <w:sz w:val="22"/>
          <w:szCs w:val="22"/>
          <w:shd w:val="clear" w:color="auto" w:fill="FFFFFF" w:themeFill="background1"/>
        </w:rPr>
      </w:pPr>
    </w:p>
    <w:p w14:paraId="1BB45BFF" w14:textId="0A490C0C" w:rsidR="0020315D" w:rsidRDefault="0020315D" w:rsidP="00710649">
      <w:pPr>
        <w:rPr>
          <w:rFonts w:ascii="Calibri" w:hAnsi="Calibri" w:cs="Calibri"/>
          <w:sz w:val="22"/>
          <w:szCs w:val="22"/>
          <w:shd w:val="clear" w:color="auto" w:fill="FFFFFF" w:themeFill="background1"/>
        </w:rPr>
      </w:pPr>
    </w:p>
    <w:p w14:paraId="2F5FD8F3" w14:textId="0B12B067" w:rsidR="005E340B" w:rsidRDefault="005E340B" w:rsidP="00710649">
      <w:pPr>
        <w:rPr>
          <w:rFonts w:ascii="Calibri" w:hAnsi="Calibri" w:cs="Calibri"/>
          <w:sz w:val="22"/>
          <w:szCs w:val="22"/>
          <w:shd w:val="clear" w:color="auto" w:fill="FFFFFF" w:themeFill="background1"/>
        </w:rPr>
      </w:pPr>
    </w:p>
    <w:p w14:paraId="67061CC8" w14:textId="77777777" w:rsidR="005E340B" w:rsidRPr="00B90A24" w:rsidRDefault="005E340B"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08B1BCA" w:rsidR="00710649" w:rsidRDefault="00710649" w:rsidP="00710649">
      <w:pPr>
        <w:rPr>
          <w:rFonts w:ascii="Calibri" w:hAnsi="Calibri" w:cs="Calibri"/>
          <w:bCs/>
          <w:sz w:val="22"/>
          <w:szCs w:val="22"/>
        </w:rPr>
      </w:pPr>
    </w:p>
    <w:p w14:paraId="23B60D3F" w14:textId="77777777" w:rsidR="005E340B" w:rsidRPr="00B90A24" w:rsidRDefault="005E340B"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434B653" w14:textId="1A26DCEA" w:rsidR="00133407" w:rsidRDefault="00133407">
      <w:pPr>
        <w:spacing w:after="200" w:line="276" w:lineRule="auto"/>
        <w:rPr>
          <w:rFonts w:ascii="Calibri" w:hAnsi="Calibri" w:cs="Calibri"/>
          <w:b/>
          <w:bCs/>
        </w:rPr>
      </w:pP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2AF7C78"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20315D">
        <w:rPr>
          <w:rFonts w:ascii="Calibri" w:hAnsi="Calibri" w:cs="Calibri"/>
          <w:b/>
          <w:bCs/>
        </w:rPr>
        <w:t>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288C9" w14:textId="77777777" w:rsidR="0020315D" w:rsidRDefault="0020315D" w:rsidP="009B0C36">
      <w:r>
        <w:separator/>
      </w:r>
    </w:p>
  </w:endnote>
  <w:endnote w:type="continuationSeparator" w:id="0">
    <w:p w14:paraId="2E6EC8CE" w14:textId="77777777" w:rsidR="0020315D" w:rsidRDefault="0020315D"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20315D" w:rsidRPr="0068797A" w:rsidRDefault="0020315D"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20315D" w:rsidRPr="0068797A" w:rsidRDefault="0020315D"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5"/>
      </w:p>
      <w:p w14:paraId="77DE50D2" w14:textId="4AC05864" w:rsidR="0020315D" w:rsidRPr="00532F40" w:rsidRDefault="0020315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20315D" w:rsidRDefault="0020315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785FF" w14:textId="77777777" w:rsidR="0020315D" w:rsidRDefault="0020315D" w:rsidP="009B0C36">
      <w:r>
        <w:separator/>
      </w:r>
    </w:p>
  </w:footnote>
  <w:footnote w:type="continuationSeparator" w:id="0">
    <w:p w14:paraId="648B5C1B" w14:textId="77777777" w:rsidR="0020315D" w:rsidRDefault="0020315D"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8D9554B" w:rsidR="0020315D" w:rsidRPr="00020322" w:rsidRDefault="0020315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6DEAB44">
          <wp:simplePos x="0" y="0"/>
          <wp:positionH relativeFrom="margin">
            <wp:posOffset>4141111</wp:posOffset>
          </wp:positionH>
          <wp:positionV relativeFrom="paragraph">
            <wp:posOffset>-160655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0B7681EB">
          <wp:simplePos x="0" y="0"/>
          <wp:positionH relativeFrom="margin">
            <wp:posOffset>-140639</wp:posOffset>
          </wp:positionH>
          <wp:positionV relativeFrom="paragraph">
            <wp:posOffset>-251764</wp:posOffset>
          </wp:positionV>
          <wp:extent cx="4071600" cy="702000"/>
          <wp:effectExtent l="0" t="0" r="5715" b="317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71600" cy="70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16C87"/>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3B2A"/>
    <w:rsid w:val="001C5CE9"/>
    <w:rsid w:val="001D2B83"/>
    <w:rsid w:val="001E1D60"/>
    <w:rsid w:val="001E6EAF"/>
    <w:rsid w:val="001F163B"/>
    <w:rsid w:val="001F2A9E"/>
    <w:rsid w:val="001F4F58"/>
    <w:rsid w:val="0020315D"/>
    <w:rsid w:val="002050D5"/>
    <w:rsid w:val="00207242"/>
    <w:rsid w:val="0021595B"/>
    <w:rsid w:val="00252024"/>
    <w:rsid w:val="00254B7C"/>
    <w:rsid w:val="00276440"/>
    <w:rsid w:val="00284731"/>
    <w:rsid w:val="002960DC"/>
    <w:rsid w:val="002A227A"/>
    <w:rsid w:val="002A2D03"/>
    <w:rsid w:val="002A5116"/>
    <w:rsid w:val="002B6DB3"/>
    <w:rsid w:val="002E0B61"/>
    <w:rsid w:val="003018F7"/>
    <w:rsid w:val="003065ED"/>
    <w:rsid w:val="00307BDD"/>
    <w:rsid w:val="003146A3"/>
    <w:rsid w:val="00321D13"/>
    <w:rsid w:val="003344D5"/>
    <w:rsid w:val="0034495D"/>
    <w:rsid w:val="003506A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25782"/>
    <w:rsid w:val="0053054B"/>
    <w:rsid w:val="00532F40"/>
    <w:rsid w:val="0053456F"/>
    <w:rsid w:val="00553D41"/>
    <w:rsid w:val="005605F1"/>
    <w:rsid w:val="00562475"/>
    <w:rsid w:val="0059677A"/>
    <w:rsid w:val="005A2EFA"/>
    <w:rsid w:val="005B6B38"/>
    <w:rsid w:val="005C1A55"/>
    <w:rsid w:val="005C580D"/>
    <w:rsid w:val="005D13F6"/>
    <w:rsid w:val="005E340B"/>
    <w:rsid w:val="005F253D"/>
    <w:rsid w:val="00602896"/>
    <w:rsid w:val="00636C16"/>
    <w:rsid w:val="00644E49"/>
    <w:rsid w:val="0068797A"/>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6B5D"/>
    <w:rsid w:val="009A5AB0"/>
    <w:rsid w:val="009B0C36"/>
    <w:rsid w:val="009B7886"/>
    <w:rsid w:val="009C4212"/>
    <w:rsid w:val="009C6E46"/>
    <w:rsid w:val="009F261B"/>
    <w:rsid w:val="00A145B4"/>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376F"/>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E64"/>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11</Pages>
  <Words>3821</Words>
  <Characters>22545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25</cp:revision>
  <cp:lastPrinted>2018-10-01T07:59:00Z</cp:lastPrinted>
  <dcterms:created xsi:type="dcterms:W3CDTF">2020-02-11T08:57:00Z</dcterms:created>
  <dcterms:modified xsi:type="dcterms:W3CDTF">2020-09-08T17:30:00Z</dcterms:modified>
</cp:coreProperties>
</file>